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937" w:rsidRDefault="001A3937" w:rsidP="002631A2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9269D4" w:rsidRDefault="009269D4" w:rsidP="002631A2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9269D4" w:rsidRDefault="009269D4" w:rsidP="002631A2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9269D4" w:rsidRDefault="009269D4" w:rsidP="002631A2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9269D4" w:rsidRDefault="009269D4" w:rsidP="002631A2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F97F62" w:rsidRDefault="00F97F62" w:rsidP="002631A2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2631A2" w:rsidRDefault="002631A2" w:rsidP="002631A2">
      <w:pPr>
        <w:spacing w:after="0" w:line="240" w:lineRule="auto"/>
        <w:ind w:left="2832" w:firstLine="708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2631A2" w:rsidRDefault="002631A2" w:rsidP="002631A2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&lt;&lt; </w:t>
      </w:r>
      <w:r w:rsidR="00043FEA">
        <w:rPr>
          <w:rFonts w:ascii="Sylfaen" w:hAnsi="Sylfaen"/>
          <w:b/>
          <w:i/>
          <w:szCs w:val="24"/>
          <w:lang w:val="af-ZA"/>
        </w:rPr>
        <w:t>ԷԷՀՕ -</w:t>
      </w:r>
      <w:r w:rsidR="00AA22A2">
        <w:rPr>
          <w:rFonts w:ascii="Sylfaen" w:hAnsi="Sylfaen"/>
          <w:b/>
          <w:i/>
          <w:szCs w:val="24"/>
          <w:lang w:val="af-ZA"/>
        </w:rPr>
        <w:t>ՊԸ</w:t>
      </w:r>
      <w:r w:rsidR="00285FF3">
        <w:rPr>
          <w:rFonts w:ascii="Sylfaen" w:hAnsi="Sylfaen"/>
          <w:b/>
          <w:i/>
          <w:szCs w:val="24"/>
          <w:lang w:val="af-ZA"/>
        </w:rPr>
        <w:t>Ա</w:t>
      </w:r>
      <w:r w:rsidR="00AA22A2">
        <w:rPr>
          <w:rFonts w:ascii="Sylfaen" w:hAnsi="Sylfaen"/>
          <w:b/>
          <w:i/>
          <w:szCs w:val="24"/>
          <w:lang w:val="af-ZA"/>
        </w:rPr>
        <w:t>ՁԲ</w:t>
      </w:r>
      <w:r w:rsidR="00043FEA">
        <w:rPr>
          <w:rFonts w:ascii="Sylfaen" w:hAnsi="Sylfaen"/>
          <w:b/>
          <w:i/>
          <w:szCs w:val="24"/>
          <w:lang w:val="af-ZA"/>
        </w:rPr>
        <w:t xml:space="preserve"> </w:t>
      </w:r>
      <w:r w:rsidR="00285FF3">
        <w:rPr>
          <w:rFonts w:ascii="Sylfaen" w:hAnsi="Sylfaen"/>
          <w:b/>
          <w:i/>
          <w:szCs w:val="24"/>
          <w:lang w:val="af-ZA"/>
        </w:rPr>
        <w:t>-01</w:t>
      </w:r>
      <w:r w:rsidR="0087274D">
        <w:rPr>
          <w:rFonts w:ascii="Sylfaen" w:hAnsi="Sylfaen"/>
          <w:b/>
          <w:i/>
          <w:szCs w:val="24"/>
          <w:lang w:val="af-ZA"/>
        </w:rPr>
        <w:t>/</w:t>
      </w:r>
      <w:r w:rsidR="00AA22A2">
        <w:rPr>
          <w:rFonts w:ascii="Sylfaen" w:hAnsi="Sylfaen"/>
          <w:b/>
          <w:i/>
          <w:szCs w:val="24"/>
          <w:lang w:val="af-ZA"/>
        </w:rPr>
        <w:t>0</w:t>
      </w:r>
      <w:r w:rsidR="00285FF3">
        <w:rPr>
          <w:rFonts w:ascii="Sylfaen" w:hAnsi="Sylfaen"/>
          <w:b/>
          <w:i/>
          <w:szCs w:val="24"/>
          <w:lang w:val="af-ZA"/>
        </w:rPr>
        <w:t>1-15</w:t>
      </w:r>
      <w:r w:rsidR="00AA22A2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af-ZA"/>
        </w:rPr>
        <w:t>&gt;&gt;</w:t>
      </w: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ՊԱՅՄԱՆԱԳԻՐ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ԿՆՔԵԼՈՒ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ՈՐՈՇՄԱՆ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2631A2" w:rsidRDefault="002631A2" w:rsidP="002631A2">
      <w:pPr>
        <w:pStyle w:val="Heading3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af-ZA"/>
        </w:rPr>
        <w:t>Հայտարարության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սույն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տեքստը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2631A2" w:rsidRDefault="002631A2" w:rsidP="002631A2">
      <w:pPr>
        <w:pStyle w:val="Heading3"/>
        <w:ind w:left="708" w:firstLine="708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201</w:t>
      </w:r>
      <w:r w:rsidR="00C67689">
        <w:rPr>
          <w:rFonts w:ascii="GHEA Grapalat" w:hAnsi="GHEA Grapalat"/>
          <w:b w:val="0"/>
          <w:sz w:val="20"/>
          <w:lang w:val="af-ZA"/>
        </w:rPr>
        <w:t>5</w:t>
      </w:r>
      <w:r w:rsidR="00A77410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 xml:space="preserve">թվականի </w:t>
      </w:r>
      <w:r w:rsidR="00C67689">
        <w:rPr>
          <w:rFonts w:ascii="Sylfaen" w:hAnsi="Sylfaen"/>
          <w:b w:val="0"/>
          <w:sz w:val="20"/>
          <w:lang w:val="af-ZA"/>
        </w:rPr>
        <w:t>ապրիլի</w:t>
      </w:r>
      <w:r>
        <w:rPr>
          <w:rFonts w:ascii="Sylfaen" w:hAnsi="Sylfaen"/>
          <w:b w:val="0"/>
          <w:sz w:val="20"/>
          <w:lang w:val="af-ZA"/>
        </w:rPr>
        <w:t xml:space="preserve"> </w:t>
      </w:r>
      <w:r w:rsidR="00C67689">
        <w:rPr>
          <w:rFonts w:ascii="Sylfaen" w:hAnsi="Sylfaen"/>
          <w:b w:val="0"/>
          <w:sz w:val="20"/>
          <w:lang w:val="af-ZA"/>
        </w:rPr>
        <w:t>0</w:t>
      </w:r>
      <w:r w:rsidR="00701CF9">
        <w:rPr>
          <w:rFonts w:ascii="Sylfaen" w:hAnsi="Sylfaen"/>
          <w:b w:val="0"/>
          <w:sz w:val="20"/>
          <w:lang w:val="af-ZA"/>
        </w:rPr>
        <w:t>3</w:t>
      </w:r>
      <w:r>
        <w:rPr>
          <w:rFonts w:ascii="Sylfaen" w:hAnsi="Sylfaen"/>
          <w:b w:val="0"/>
          <w:sz w:val="20"/>
          <w:lang w:val="af-ZA"/>
        </w:rPr>
        <w:t>-</w:t>
      </w:r>
      <w:r>
        <w:rPr>
          <w:rFonts w:ascii="Sylfaen" w:hAnsi="Sylfaen" w:cs="Sylfaen"/>
          <w:b w:val="0"/>
          <w:sz w:val="20"/>
          <w:lang w:val="af-ZA"/>
        </w:rPr>
        <w:t>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թիվ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E90999">
        <w:rPr>
          <w:rFonts w:ascii="GHEA Grapalat" w:hAnsi="GHEA Grapalat"/>
          <w:b w:val="0"/>
          <w:sz w:val="20"/>
          <w:lang w:val="af-ZA"/>
        </w:rPr>
        <w:t>2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որոշմամբ</w:t>
      </w:r>
      <w:r>
        <w:rPr>
          <w:rFonts w:ascii="GHEA Grapalat" w:hAnsi="GHEA Grapalat"/>
          <w:b w:val="0"/>
          <w:sz w:val="20"/>
          <w:lang w:val="af-ZA"/>
        </w:rPr>
        <w:t xml:space="preserve">  </w:t>
      </w:r>
      <w:r>
        <w:rPr>
          <w:rFonts w:ascii="Sylfaen" w:hAnsi="Sylfaen" w:cs="Sylfaen"/>
          <w:b w:val="0"/>
          <w:sz w:val="20"/>
          <w:lang w:val="af-ZA"/>
        </w:rPr>
        <w:t>հրապարակվում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</w:p>
    <w:p w:rsidR="002631A2" w:rsidRDefault="002631A2" w:rsidP="002631A2">
      <w:pPr>
        <w:pStyle w:val="Heading3"/>
        <w:ind w:left="1416" w:firstLine="0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Sylfaen" w:hAnsi="Sylfaen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Sylfaen" w:hAnsi="Sylfaen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9-</w:t>
      </w:r>
      <w:r>
        <w:rPr>
          <w:rFonts w:ascii="Sylfaen" w:hAnsi="Sylfaen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համաձայն</w:t>
      </w:r>
    </w:p>
    <w:p w:rsidR="002631A2" w:rsidRPr="00246A90" w:rsidRDefault="002631A2" w:rsidP="002631A2">
      <w:pPr>
        <w:pStyle w:val="Heading3"/>
        <w:ind w:left="1416" w:firstLine="708"/>
        <w:jc w:val="left"/>
        <w:rPr>
          <w:rFonts w:ascii="Sylfaen" w:hAnsi="Sylfaen"/>
          <w:i/>
          <w:sz w:val="22"/>
          <w:szCs w:val="24"/>
          <w:lang w:val="af-ZA" w:eastAsia="en-US"/>
        </w:rPr>
      </w:pP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 w:rsidR="00246A90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246A90">
        <w:rPr>
          <w:rFonts w:ascii="Sylfaen" w:hAnsi="Sylfaen"/>
          <w:i/>
          <w:sz w:val="22"/>
          <w:szCs w:val="24"/>
          <w:lang w:val="af-ZA" w:eastAsia="en-US"/>
        </w:rPr>
        <w:t xml:space="preserve">&lt;&lt; </w:t>
      </w:r>
      <w:r w:rsidR="00C07EE7">
        <w:rPr>
          <w:rFonts w:ascii="Sylfaen" w:hAnsi="Sylfaen"/>
          <w:i/>
          <w:sz w:val="22"/>
          <w:szCs w:val="24"/>
          <w:lang w:val="af-ZA" w:eastAsia="en-US"/>
        </w:rPr>
        <w:t>ԷԷՀՕ -</w:t>
      </w:r>
      <w:r w:rsidR="00AA22A2">
        <w:rPr>
          <w:rFonts w:ascii="Sylfaen" w:hAnsi="Sylfaen"/>
          <w:i/>
          <w:sz w:val="22"/>
          <w:szCs w:val="24"/>
          <w:lang w:val="af-ZA" w:eastAsia="en-US"/>
        </w:rPr>
        <w:t>ՊԸ</w:t>
      </w:r>
      <w:r w:rsidR="00C67689">
        <w:rPr>
          <w:rFonts w:ascii="Sylfaen" w:hAnsi="Sylfaen"/>
          <w:i/>
          <w:sz w:val="22"/>
          <w:szCs w:val="24"/>
          <w:lang w:val="af-ZA" w:eastAsia="en-US"/>
        </w:rPr>
        <w:t>Ա</w:t>
      </w:r>
      <w:r w:rsidR="00AA22A2">
        <w:rPr>
          <w:rFonts w:ascii="Sylfaen" w:hAnsi="Sylfaen"/>
          <w:i/>
          <w:sz w:val="22"/>
          <w:szCs w:val="24"/>
          <w:lang w:val="af-ZA" w:eastAsia="en-US"/>
        </w:rPr>
        <w:t>ՁԲ</w:t>
      </w:r>
      <w:r w:rsidR="00C208C7">
        <w:rPr>
          <w:rFonts w:ascii="Sylfaen" w:hAnsi="Sylfaen"/>
          <w:i/>
          <w:sz w:val="22"/>
          <w:szCs w:val="24"/>
          <w:lang w:val="af-ZA" w:eastAsia="en-US"/>
        </w:rPr>
        <w:t>-</w:t>
      </w:r>
      <w:r w:rsidR="00C07EE7">
        <w:rPr>
          <w:rFonts w:ascii="Sylfaen" w:hAnsi="Sylfaen"/>
          <w:i/>
          <w:sz w:val="22"/>
          <w:szCs w:val="24"/>
          <w:lang w:val="af-ZA" w:eastAsia="en-US"/>
        </w:rPr>
        <w:t xml:space="preserve"> </w:t>
      </w:r>
      <w:r w:rsidR="00C67689">
        <w:rPr>
          <w:rFonts w:ascii="Sylfaen" w:hAnsi="Sylfaen"/>
          <w:i/>
          <w:sz w:val="22"/>
          <w:szCs w:val="24"/>
          <w:lang w:val="af-ZA" w:eastAsia="en-US"/>
        </w:rPr>
        <w:t>-01</w:t>
      </w:r>
      <w:r w:rsidR="00C208C7">
        <w:rPr>
          <w:rFonts w:ascii="Sylfaen" w:hAnsi="Sylfaen"/>
          <w:i/>
          <w:sz w:val="22"/>
          <w:szCs w:val="24"/>
          <w:lang w:val="af-ZA" w:eastAsia="en-US"/>
        </w:rPr>
        <w:t>/</w:t>
      </w:r>
      <w:r w:rsidR="00AA22A2">
        <w:rPr>
          <w:rFonts w:ascii="Sylfaen" w:hAnsi="Sylfaen"/>
          <w:i/>
          <w:sz w:val="22"/>
          <w:szCs w:val="24"/>
          <w:lang w:val="af-ZA" w:eastAsia="en-US"/>
        </w:rPr>
        <w:t>0</w:t>
      </w:r>
      <w:r w:rsidR="00C67689">
        <w:rPr>
          <w:rFonts w:ascii="Sylfaen" w:hAnsi="Sylfaen"/>
          <w:i/>
          <w:sz w:val="22"/>
          <w:szCs w:val="24"/>
          <w:lang w:val="af-ZA" w:eastAsia="en-US"/>
        </w:rPr>
        <w:t>1-15</w:t>
      </w:r>
      <w:r w:rsidR="00AA22A2">
        <w:rPr>
          <w:rFonts w:ascii="Sylfaen" w:hAnsi="Sylfaen"/>
          <w:i/>
          <w:sz w:val="22"/>
          <w:szCs w:val="24"/>
          <w:lang w:val="af-ZA" w:eastAsia="en-US"/>
        </w:rPr>
        <w:t xml:space="preserve"> </w:t>
      </w:r>
      <w:r w:rsidRPr="00246A90">
        <w:rPr>
          <w:rFonts w:ascii="Sylfaen" w:hAnsi="Sylfaen"/>
          <w:i/>
          <w:sz w:val="22"/>
          <w:szCs w:val="24"/>
          <w:lang w:val="af-ZA" w:eastAsia="en-US"/>
        </w:rPr>
        <w:t>&gt;&gt;</w:t>
      </w:r>
    </w:p>
    <w:p w:rsidR="00F471BF" w:rsidRDefault="002631A2" w:rsidP="002631A2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>`</w:t>
      </w:r>
      <w:r w:rsidRPr="002631A2">
        <w:rPr>
          <w:rFonts w:ascii="Sylfaen" w:hAnsi="Sylfaen" w:cs="TimesArmenianPSMT"/>
          <w:sz w:val="20"/>
          <w:lang w:val="af-ZA"/>
        </w:rPr>
        <w:t>«</w:t>
      </w:r>
      <w:r w:rsidR="00F471BF">
        <w:rPr>
          <w:rFonts w:ascii="Sylfaen" w:hAnsi="Sylfaen" w:cs="TimesArmenianPSMT"/>
          <w:sz w:val="20"/>
        </w:rPr>
        <w:t>Էլեկտրաէներգետիկական</w:t>
      </w:r>
      <w:r w:rsidR="00F471BF" w:rsidRPr="00F471BF">
        <w:rPr>
          <w:rFonts w:ascii="Sylfaen" w:hAnsi="Sylfaen" w:cs="TimesArmenianPSMT"/>
          <w:sz w:val="20"/>
          <w:lang w:val="af-ZA"/>
        </w:rPr>
        <w:t xml:space="preserve"> </w:t>
      </w:r>
      <w:r w:rsidR="00F471BF">
        <w:rPr>
          <w:rFonts w:ascii="Sylfaen" w:hAnsi="Sylfaen" w:cs="TimesArmenianPSMT"/>
          <w:sz w:val="20"/>
        </w:rPr>
        <w:t>համակարգի</w:t>
      </w:r>
      <w:r w:rsidR="00F471BF" w:rsidRPr="00F471BF">
        <w:rPr>
          <w:rFonts w:ascii="Sylfaen" w:hAnsi="Sylfaen" w:cs="TimesArmenianPSMT"/>
          <w:sz w:val="20"/>
          <w:lang w:val="af-ZA"/>
        </w:rPr>
        <w:t xml:space="preserve"> </w:t>
      </w:r>
      <w:r w:rsidR="00F471BF">
        <w:rPr>
          <w:rFonts w:ascii="Sylfaen" w:hAnsi="Sylfaen" w:cs="TimesArmenianPSMT"/>
          <w:sz w:val="20"/>
        </w:rPr>
        <w:t>օպերատոր</w:t>
      </w:r>
      <w:r w:rsidRPr="002631A2">
        <w:rPr>
          <w:rFonts w:ascii="Sylfaen" w:hAnsi="Sylfaen" w:cs="TimesArmenianPSMT"/>
          <w:sz w:val="20"/>
          <w:lang w:val="af-ZA"/>
        </w:rPr>
        <w:t xml:space="preserve">»  </w:t>
      </w:r>
      <w:r>
        <w:rPr>
          <w:rFonts w:ascii="Sylfaen" w:hAnsi="Sylfaen" w:cs="TimesArmenianPSMT"/>
          <w:sz w:val="20"/>
        </w:rPr>
        <w:t>ՓԲԸ</w:t>
      </w:r>
      <w:r w:rsidRPr="002631A2">
        <w:rPr>
          <w:rFonts w:ascii="Sylfaen" w:hAnsi="Sylfaen" w:cs="TimesArmenianPSMT"/>
          <w:sz w:val="20"/>
          <w:lang w:val="af-ZA"/>
        </w:rPr>
        <w:t>-</w:t>
      </w:r>
      <w:r>
        <w:rPr>
          <w:rFonts w:ascii="Sylfaen" w:hAnsi="Sylfaen" w:cs="TimesArmenianPSMT"/>
          <w:sz w:val="20"/>
        </w:rPr>
        <w:t>ն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Times LatArm" w:hAnsi="Times LatArm"/>
          <w:lang w:val="af-ZA"/>
        </w:rPr>
        <w:t xml:space="preserve"> </w:t>
      </w:r>
      <w:r w:rsidRPr="002631A2">
        <w:rPr>
          <w:rFonts w:ascii="Times LatArm" w:hAnsi="Times LatArm"/>
          <w:sz w:val="20"/>
          <w:lang w:val="af-ZA"/>
        </w:rPr>
        <w:t xml:space="preserve">ù.ºñ¨³Ý, </w:t>
      </w:r>
      <w:r w:rsidR="00F471BF">
        <w:rPr>
          <w:rFonts w:ascii="Sylfaen" w:hAnsi="Sylfaen" w:cs="Sylfaen"/>
          <w:sz w:val="20"/>
          <w:lang w:val="af-ZA"/>
        </w:rPr>
        <w:t>Աբովյան 27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af-ZA"/>
        </w:rPr>
        <w:t>և</w:t>
      </w:r>
      <w:r w:rsidR="00F471BF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F471BF">
        <w:rPr>
          <w:rFonts w:ascii="Sylfaen" w:hAnsi="Sylfaen" w:cs="Sylfaen"/>
          <w:sz w:val="20"/>
          <w:lang w:val="af-ZA"/>
        </w:rPr>
        <w:t xml:space="preserve"> </w:t>
      </w:r>
      <w:r w:rsidR="00F471BF" w:rsidRPr="00F471BF">
        <w:rPr>
          <w:rFonts w:ascii="Sylfaen" w:hAnsi="Sylfaen"/>
          <w:b/>
          <w:i/>
          <w:szCs w:val="24"/>
          <w:lang w:val="af-ZA"/>
        </w:rPr>
        <w:t>&lt;&lt;</w:t>
      </w:r>
      <w:r w:rsidR="00F374B5" w:rsidRPr="00F374B5">
        <w:rPr>
          <w:rFonts w:ascii="Sylfaen" w:hAnsi="Sylfaen"/>
          <w:b/>
          <w:i/>
          <w:szCs w:val="24"/>
          <w:lang w:val="af-ZA"/>
        </w:rPr>
        <w:t xml:space="preserve"> </w:t>
      </w:r>
      <w:r w:rsidR="00F374B5">
        <w:rPr>
          <w:rFonts w:ascii="Sylfaen" w:hAnsi="Sylfaen"/>
          <w:b/>
          <w:i/>
          <w:szCs w:val="24"/>
          <w:lang w:val="af-ZA"/>
        </w:rPr>
        <w:t>ԷԷՀՕ-</w:t>
      </w:r>
      <w:r w:rsidR="00AA22A2">
        <w:rPr>
          <w:rFonts w:ascii="Sylfaen" w:hAnsi="Sylfaen"/>
          <w:b/>
          <w:i/>
          <w:szCs w:val="24"/>
          <w:lang w:val="af-ZA"/>
        </w:rPr>
        <w:t>ՊԸ</w:t>
      </w:r>
      <w:r w:rsidR="00C67689">
        <w:rPr>
          <w:rFonts w:ascii="Sylfaen" w:hAnsi="Sylfaen"/>
          <w:b/>
          <w:i/>
          <w:szCs w:val="24"/>
          <w:lang w:val="af-ZA"/>
        </w:rPr>
        <w:t>Ա</w:t>
      </w:r>
      <w:r w:rsidR="00AA22A2">
        <w:rPr>
          <w:rFonts w:ascii="Sylfaen" w:hAnsi="Sylfaen"/>
          <w:b/>
          <w:i/>
          <w:szCs w:val="24"/>
          <w:lang w:val="af-ZA"/>
        </w:rPr>
        <w:t>ՁԲ</w:t>
      </w:r>
      <w:r w:rsidR="00F374B5" w:rsidRPr="00F471BF">
        <w:rPr>
          <w:rFonts w:ascii="Sylfaen" w:hAnsi="Sylfaen"/>
          <w:b/>
          <w:i/>
          <w:szCs w:val="24"/>
          <w:lang w:val="af-ZA"/>
        </w:rPr>
        <w:t xml:space="preserve"> </w:t>
      </w:r>
      <w:r w:rsidR="00C67689">
        <w:rPr>
          <w:rFonts w:ascii="Sylfaen" w:hAnsi="Sylfaen"/>
          <w:b/>
          <w:i/>
          <w:szCs w:val="24"/>
          <w:lang w:val="af-ZA"/>
        </w:rPr>
        <w:t>-01</w:t>
      </w:r>
      <w:r w:rsidR="00C208C7">
        <w:rPr>
          <w:rFonts w:ascii="Sylfaen" w:hAnsi="Sylfaen"/>
          <w:b/>
          <w:i/>
          <w:szCs w:val="24"/>
          <w:lang w:val="af-ZA"/>
        </w:rPr>
        <w:t>/</w:t>
      </w:r>
      <w:r w:rsidR="00AA22A2">
        <w:rPr>
          <w:rFonts w:ascii="Sylfaen" w:hAnsi="Sylfaen"/>
          <w:b/>
          <w:i/>
          <w:szCs w:val="24"/>
          <w:lang w:val="af-ZA"/>
        </w:rPr>
        <w:t>0</w:t>
      </w:r>
      <w:r w:rsidR="00C67689">
        <w:rPr>
          <w:rFonts w:ascii="Sylfaen" w:hAnsi="Sylfaen"/>
          <w:b/>
          <w:i/>
          <w:szCs w:val="24"/>
          <w:lang w:val="af-ZA"/>
        </w:rPr>
        <w:t>1-15</w:t>
      </w:r>
      <w:r w:rsidR="00F471BF" w:rsidRPr="00F471BF">
        <w:rPr>
          <w:rFonts w:ascii="Sylfaen" w:hAnsi="Sylfaen"/>
          <w:b/>
          <w:i/>
          <w:szCs w:val="24"/>
          <w:lang w:val="af-ZA"/>
        </w:rPr>
        <w:t>&gt;&gt;</w:t>
      </w:r>
      <w:r w:rsidR="00F471BF">
        <w:rPr>
          <w:rFonts w:ascii="Sylfaen" w:hAnsi="Sylfaen"/>
          <w:b/>
          <w:i/>
          <w:szCs w:val="24"/>
          <w:lang w:val="af-ZA"/>
        </w:rPr>
        <w:t xml:space="preserve"> </w:t>
      </w:r>
      <w:r w:rsidRPr="00F471BF">
        <w:rPr>
          <w:rFonts w:ascii="Sylfaen" w:hAnsi="Sylfaen" w:cs="Sylfaen"/>
          <w:sz w:val="20"/>
          <w:lang w:val="af-ZA"/>
        </w:rPr>
        <w:t xml:space="preserve">ծածկագրով </w:t>
      </w:r>
      <w:r w:rsidR="00F471BF" w:rsidRPr="00F471BF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 w:rsidR="00F471BF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կնքելու որոշման 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</w:p>
    <w:p w:rsidR="00287810" w:rsidRDefault="002631A2" w:rsidP="002631A2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 w:rsidR="00C67689">
        <w:rPr>
          <w:rFonts w:ascii="GHEA Grapalat" w:hAnsi="GHEA Grapalat"/>
          <w:sz w:val="20"/>
          <w:lang w:val="af-ZA"/>
        </w:rPr>
        <w:t xml:space="preserve"> 2015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թվականի</w:t>
      </w:r>
      <w:r>
        <w:rPr>
          <w:rFonts w:ascii="GHEA Grapalat" w:hAnsi="GHEA Grapalat"/>
          <w:sz w:val="20"/>
          <w:lang w:val="af-ZA"/>
        </w:rPr>
        <w:t xml:space="preserve"> </w:t>
      </w:r>
      <w:r w:rsidR="00A562C4" w:rsidRPr="00A562C4">
        <w:rPr>
          <w:rFonts w:ascii="Sylfaen" w:hAnsi="Sylfaen"/>
          <w:sz w:val="20"/>
          <w:lang w:val="af-ZA"/>
        </w:rPr>
        <w:t>ապրիլի 03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Sylfaen" w:hAnsi="Sylfaen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թիվ</w:t>
      </w:r>
      <w:r>
        <w:rPr>
          <w:rFonts w:ascii="GHEA Grapalat" w:hAnsi="GHEA Grapalat"/>
          <w:sz w:val="20"/>
          <w:lang w:val="af-ZA"/>
        </w:rPr>
        <w:t xml:space="preserve"> </w:t>
      </w:r>
      <w:r w:rsidR="002A62E9">
        <w:rPr>
          <w:rFonts w:ascii="GHEA Grapalat" w:hAnsi="GHEA Grapalat"/>
          <w:sz w:val="20"/>
          <w:lang w:val="af-ZA"/>
        </w:rPr>
        <w:t>2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արդյունքները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C44192" w:rsidRDefault="00C44192" w:rsidP="002631A2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2631A2" w:rsidRDefault="002631A2" w:rsidP="002631A2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</w:p>
    <w:p w:rsidR="007D47ED" w:rsidRDefault="002631A2" w:rsidP="002631A2">
      <w:pPr>
        <w:spacing w:after="0" w:line="240" w:lineRule="auto"/>
        <w:ind w:firstLine="709"/>
        <w:jc w:val="both"/>
        <w:rPr>
          <w:rFonts w:ascii="Arial Armenian" w:hAnsi="Arial Armenian" w:cs="Sylfaen"/>
          <w:color w:val="000000"/>
          <w:sz w:val="20"/>
          <w:szCs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="007D47ED">
        <w:rPr>
          <w:rFonts w:ascii="Sylfaen" w:hAnsi="Sylfaen" w:cs="Sylfaen"/>
          <w:sz w:val="20"/>
          <w:lang w:val="af-ZA"/>
        </w:rPr>
        <w:t>`</w:t>
      </w:r>
      <w:r w:rsidR="007D47ED">
        <w:rPr>
          <w:rFonts w:ascii="GHEA Grapalat" w:hAnsi="GHEA Grapalat"/>
          <w:sz w:val="20"/>
          <w:lang w:val="af-ZA"/>
        </w:rPr>
        <w:t>`</w:t>
      </w:r>
      <w:r w:rsidR="008D16D4">
        <w:rPr>
          <w:rFonts w:ascii="Sylfaen" w:hAnsi="Sylfaen" w:cs="TimesArmenianPSMT"/>
          <w:sz w:val="20"/>
          <w:lang w:val="af-ZA"/>
        </w:rPr>
        <w:t>&lt;&lt;</w:t>
      </w:r>
      <w:r w:rsidR="007D47ED">
        <w:rPr>
          <w:rFonts w:ascii="Sylfaen" w:hAnsi="Sylfaen" w:cs="TimesArmenianPSMT"/>
          <w:sz w:val="20"/>
        </w:rPr>
        <w:t>Էլեկտրաէներգետիկական</w:t>
      </w:r>
      <w:r w:rsidR="007D47ED" w:rsidRPr="00F471BF">
        <w:rPr>
          <w:rFonts w:ascii="Sylfaen" w:hAnsi="Sylfaen" w:cs="TimesArmenianPSMT"/>
          <w:sz w:val="20"/>
          <w:lang w:val="af-ZA"/>
        </w:rPr>
        <w:t xml:space="preserve"> </w:t>
      </w:r>
      <w:r w:rsidR="007D47ED">
        <w:rPr>
          <w:rFonts w:ascii="Sylfaen" w:hAnsi="Sylfaen" w:cs="TimesArmenianPSMT"/>
          <w:sz w:val="20"/>
        </w:rPr>
        <w:t>համակարգի</w:t>
      </w:r>
      <w:r w:rsidR="007D47ED" w:rsidRPr="00F471BF">
        <w:rPr>
          <w:rFonts w:ascii="Sylfaen" w:hAnsi="Sylfaen" w:cs="TimesArmenianPSMT"/>
          <w:sz w:val="20"/>
          <w:lang w:val="af-ZA"/>
        </w:rPr>
        <w:t xml:space="preserve"> </w:t>
      </w:r>
      <w:r w:rsidR="007D47ED">
        <w:rPr>
          <w:rFonts w:ascii="Sylfaen" w:hAnsi="Sylfaen" w:cs="TimesArmenianPSMT"/>
          <w:sz w:val="20"/>
        </w:rPr>
        <w:t>օպերատոր</w:t>
      </w:r>
      <w:r w:rsidR="008D16D4">
        <w:rPr>
          <w:rFonts w:ascii="Sylfaen" w:hAnsi="Sylfaen" w:cs="TimesArmenianPSMT"/>
          <w:sz w:val="20"/>
          <w:lang w:val="af-ZA"/>
        </w:rPr>
        <w:t>&gt;&gt;</w:t>
      </w:r>
      <w:r w:rsidR="007D47ED" w:rsidRPr="002631A2">
        <w:rPr>
          <w:rFonts w:ascii="Sylfaen" w:hAnsi="Sylfaen" w:cs="TimesArmenianPSMT"/>
          <w:sz w:val="20"/>
          <w:lang w:val="af-ZA"/>
        </w:rPr>
        <w:t xml:space="preserve"> </w:t>
      </w:r>
      <w:r w:rsidR="007D47ED">
        <w:rPr>
          <w:rFonts w:ascii="Sylfaen" w:hAnsi="Sylfaen" w:cs="TimesArmenianPSMT"/>
          <w:sz w:val="20"/>
        </w:rPr>
        <w:t>ՓԲԸ</w:t>
      </w:r>
      <w:r w:rsidR="00A77410">
        <w:rPr>
          <w:rFonts w:ascii="Sylfaen" w:hAnsi="Sylfaen" w:cs="TimesArmenianPSMT"/>
          <w:sz w:val="20"/>
          <w:lang w:val="af-ZA"/>
        </w:rPr>
        <w:t>-</w:t>
      </w:r>
      <w:r w:rsidR="00A77410" w:rsidRPr="00A77410">
        <w:rPr>
          <w:rFonts w:ascii="Arial Armenian" w:hAnsi="Arial Armenian"/>
          <w:color w:val="000000"/>
          <w:sz w:val="20"/>
          <w:szCs w:val="20"/>
          <w:lang w:val="af-ZA"/>
        </w:rPr>
        <w:t xml:space="preserve">Ç </w:t>
      </w:r>
      <w:r w:rsidR="00A37FB9">
        <w:rPr>
          <w:rFonts w:ascii="Sylfaen" w:hAnsi="Sylfaen"/>
          <w:color w:val="000000"/>
          <w:sz w:val="20"/>
          <w:szCs w:val="20"/>
          <w:lang w:val="af-ZA"/>
        </w:rPr>
        <w:t>կարիքների համար ՀՀ Էներգահամակարգի 2015-2020 թվականների համար ստատիկ և դինամիկ կայունության հաշվարկման ածխատանքների կատարման</w:t>
      </w:r>
      <w:r w:rsidR="008D16D4">
        <w:rPr>
          <w:rFonts w:ascii="Sylfaen" w:hAnsi="Sylfaen"/>
          <w:color w:val="000000"/>
          <w:sz w:val="20"/>
          <w:szCs w:val="20"/>
          <w:lang w:val="af-ZA"/>
        </w:rPr>
        <w:t>&gt;&gt;</w:t>
      </w:r>
      <w:r w:rsidR="00A37FB9">
        <w:rPr>
          <w:rFonts w:ascii="Sylfaen" w:hAnsi="Sylfaen"/>
          <w:color w:val="000000"/>
          <w:sz w:val="20"/>
          <w:szCs w:val="20"/>
          <w:lang w:val="af-ZA"/>
        </w:rPr>
        <w:t xml:space="preserve"> ձեռք բերման</w:t>
      </w:r>
      <w:r w:rsidR="00A77410" w:rsidRPr="00A77410">
        <w:rPr>
          <w:rFonts w:ascii="Arial Armenian" w:hAnsi="Arial Armenian" w:cs="Sylfaen"/>
          <w:color w:val="000000"/>
          <w:sz w:val="20"/>
          <w:szCs w:val="20"/>
          <w:lang w:val="af-ZA"/>
        </w:rPr>
        <w:t xml:space="preserve"> </w:t>
      </w:r>
    </w:p>
    <w:p w:rsidR="007D1204" w:rsidRPr="007D47ED" w:rsidRDefault="007D1204" w:rsidP="002631A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10279" w:type="dxa"/>
        <w:jc w:val="center"/>
        <w:tblInd w:w="-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30"/>
        <w:gridCol w:w="2188"/>
        <w:gridCol w:w="2200"/>
        <w:gridCol w:w="2273"/>
        <w:gridCol w:w="2888"/>
      </w:tblGrid>
      <w:tr w:rsidR="004D6939" w:rsidRPr="008E5C45" w:rsidTr="007A0B4C">
        <w:trPr>
          <w:trHeight w:val="626"/>
          <w:jc w:val="center"/>
        </w:trPr>
        <w:tc>
          <w:tcPr>
            <w:tcW w:w="730" w:type="dxa"/>
            <w:vAlign w:val="center"/>
          </w:tcPr>
          <w:p w:rsidR="005B412C" w:rsidRPr="008E5C45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88" w:type="dxa"/>
            <w:vAlign w:val="center"/>
          </w:tcPr>
          <w:p w:rsidR="005B412C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B412C" w:rsidRPr="008E5C45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00" w:type="dxa"/>
            <w:vAlign w:val="center"/>
          </w:tcPr>
          <w:p w:rsidR="005B412C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B412C" w:rsidRPr="008E5C45" w:rsidRDefault="005B412C" w:rsidP="00FB5751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73" w:type="dxa"/>
            <w:vAlign w:val="center"/>
          </w:tcPr>
          <w:p w:rsidR="005B412C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B412C" w:rsidRPr="008E5C45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888" w:type="dxa"/>
            <w:vAlign w:val="center"/>
          </w:tcPr>
          <w:p w:rsidR="005B412C" w:rsidRPr="008E5C45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D6939" w:rsidRPr="008E5C45" w:rsidTr="007A0B4C">
        <w:trPr>
          <w:trHeight w:val="581"/>
          <w:jc w:val="center"/>
        </w:trPr>
        <w:tc>
          <w:tcPr>
            <w:tcW w:w="730" w:type="dxa"/>
            <w:vAlign w:val="center"/>
          </w:tcPr>
          <w:p w:rsidR="005B412C" w:rsidRPr="008E5C45" w:rsidRDefault="005B412C" w:rsidP="004D693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188" w:type="dxa"/>
          </w:tcPr>
          <w:p w:rsidR="003E6034" w:rsidRDefault="00A30FF2" w:rsidP="00A30FF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>&lt;&lt;ԳԱԶՍԱՐՔՏԵԽ</w:t>
            </w:r>
          </w:p>
          <w:p w:rsidR="005B412C" w:rsidRDefault="003E6034" w:rsidP="00A30FF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>Ս</w:t>
            </w:r>
            <w:r w:rsidR="00A30FF2">
              <w:rPr>
                <w:rFonts w:ascii="Sylfaen" w:hAnsi="Sylfaen" w:cs="Sylfaen"/>
                <w:color w:val="000000"/>
                <w:lang w:val="pt-BR"/>
              </w:rPr>
              <w:t>ՊԱՍԱՐԿՈՒՄ&gt;&gt;</w:t>
            </w:r>
            <w:r>
              <w:rPr>
                <w:rFonts w:ascii="Sylfaen" w:hAnsi="Sylfaen"/>
              </w:rPr>
              <w:t xml:space="preserve"> ՓԲԸ</w:t>
            </w:r>
          </w:p>
          <w:p w:rsidR="00A30FF2" w:rsidRPr="008E5C45" w:rsidRDefault="00A30FF2" w:rsidP="00A30FF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</w:rPr>
            </w:pPr>
          </w:p>
        </w:tc>
        <w:tc>
          <w:tcPr>
            <w:tcW w:w="2200" w:type="dxa"/>
            <w:vAlign w:val="center"/>
          </w:tcPr>
          <w:p w:rsidR="005B412C" w:rsidRPr="008E5C45" w:rsidRDefault="007D1204" w:rsidP="00FB5751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vAlign w:val="center"/>
          </w:tcPr>
          <w:p w:rsidR="005B412C" w:rsidRPr="008E5C45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88" w:type="dxa"/>
            <w:vAlign w:val="center"/>
          </w:tcPr>
          <w:p w:rsidR="005B412C" w:rsidRPr="008E5C45" w:rsidRDefault="007D1204" w:rsidP="00FB575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 w:eastAsia="ru-RU"/>
              </w:rPr>
              <w:t>_</w:t>
            </w:r>
          </w:p>
        </w:tc>
      </w:tr>
      <w:tr w:rsidR="004D6939" w:rsidRPr="008E5C45" w:rsidTr="007A0B4C">
        <w:trPr>
          <w:trHeight w:val="519"/>
          <w:jc w:val="center"/>
        </w:trPr>
        <w:tc>
          <w:tcPr>
            <w:tcW w:w="730" w:type="dxa"/>
            <w:vAlign w:val="center"/>
          </w:tcPr>
          <w:p w:rsidR="005B412C" w:rsidRPr="008E5C45" w:rsidRDefault="005B412C" w:rsidP="003E603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188" w:type="dxa"/>
          </w:tcPr>
          <w:p w:rsidR="005B412C" w:rsidRDefault="00A30FF2" w:rsidP="00A30FF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6926E1">
              <w:rPr>
                <w:rFonts w:ascii="Sylfaen" w:hAnsi="Sylfaen" w:cs="Sylfaen"/>
                <w:color w:val="000000"/>
                <w:lang w:val="pt-BR"/>
              </w:rPr>
              <w:t>&lt;&lt;</w:t>
            </w:r>
            <w:r w:rsidR="005B412C" w:rsidRPr="006926E1">
              <w:rPr>
                <w:rFonts w:ascii="Sylfaen" w:hAnsi="Sylfaen" w:cs="Sylfaen"/>
                <w:color w:val="000000"/>
                <w:lang w:val="pt-BR"/>
              </w:rPr>
              <w:t>Վ</w:t>
            </w:r>
            <w:r w:rsidR="005B412C">
              <w:rPr>
                <w:rFonts w:ascii="Sylfaen" w:hAnsi="Sylfaen" w:cs="Sylfaen"/>
                <w:color w:val="000000"/>
                <w:lang w:val="pt-BR"/>
              </w:rPr>
              <w:t>ՈՒԼՖԱՍ</w:t>
            </w:r>
            <w:r>
              <w:rPr>
                <w:rFonts w:ascii="Sylfaen" w:hAnsi="Sylfaen" w:cs="Sylfaen"/>
                <w:color w:val="000000"/>
                <w:lang w:val="pt-BR"/>
              </w:rPr>
              <w:t>&gt;&gt;</w:t>
            </w:r>
          </w:p>
          <w:p w:rsidR="005B412C" w:rsidRPr="00E76069" w:rsidRDefault="005B412C" w:rsidP="00A30FF2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  <w:lang w:val="af-ZA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>ՍՊԸ</w:t>
            </w:r>
          </w:p>
        </w:tc>
        <w:tc>
          <w:tcPr>
            <w:tcW w:w="2200" w:type="dxa"/>
            <w:vAlign w:val="center"/>
          </w:tcPr>
          <w:p w:rsidR="005B412C" w:rsidRPr="008E5C45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vAlign w:val="center"/>
          </w:tcPr>
          <w:p w:rsidR="005B412C" w:rsidRPr="008E5C45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vAlign w:val="center"/>
          </w:tcPr>
          <w:p w:rsidR="005B412C" w:rsidRPr="008E5C45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2631A2" w:rsidRDefault="002631A2" w:rsidP="002631A2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25"/>
        <w:gridCol w:w="3873"/>
        <w:gridCol w:w="1369"/>
        <w:gridCol w:w="2404"/>
      </w:tblGrid>
      <w:tr w:rsidR="005B412C" w:rsidRPr="005B412C">
        <w:trPr>
          <w:trHeight w:val="626"/>
          <w:jc w:val="center"/>
        </w:trPr>
        <w:tc>
          <w:tcPr>
            <w:tcW w:w="2016" w:type="dxa"/>
            <w:vAlign w:val="center"/>
          </w:tcPr>
          <w:p w:rsidR="005B412C" w:rsidRPr="00B746E4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vAlign w:val="center"/>
          </w:tcPr>
          <w:p w:rsidR="005B412C" w:rsidRPr="00B746E4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vAlign w:val="center"/>
          </w:tcPr>
          <w:p w:rsidR="005B412C" w:rsidRPr="00B746E4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</w:p>
        </w:tc>
        <w:tc>
          <w:tcPr>
            <w:tcW w:w="2816" w:type="dxa"/>
            <w:vAlign w:val="center"/>
          </w:tcPr>
          <w:p w:rsidR="005B412C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B412C" w:rsidRPr="00B746E4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B412C" w:rsidRPr="00B746E4" w:rsidRDefault="007D1204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/>
                <w:b/>
                <w:sz w:val="20"/>
                <w:lang w:val="af-ZA" w:eastAsia="ru-RU"/>
              </w:rPr>
              <w:t>/</w:t>
            </w:r>
            <w:r w:rsidR="005006AD">
              <w:rPr>
                <w:rFonts w:ascii="Sylfaen" w:hAnsi="Sylfaen"/>
                <w:b/>
                <w:sz w:val="20"/>
                <w:lang w:val="af-ZA" w:eastAsia="ru-RU"/>
              </w:rPr>
              <w:t>առանց ԱԱՀ</w:t>
            </w:r>
            <w:r w:rsidR="005B412C">
              <w:rPr>
                <w:rFonts w:ascii="Sylfaen" w:hAnsi="Sylfaen"/>
                <w:b/>
                <w:sz w:val="20"/>
                <w:lang w:val="af-ZA" w:eastAsia="ru-RU"/>
              </w:rPr>
              <w:t xml:space="preserve"> դրամ/</w:t>
            </w:r>
          </w:p>
        </w:tc>
      </w:tr>
      <w:tr w:rsidR="005B412C" w:rsidRPr="008E5C45">
        <w:trPr>
          <w:trHeight w:val="523"/>
          <w:jc w:val="center"/>
        </w:trPr>
        <w:tc>
          <w:tcPr>
            <w:tcW w:w="2016" w:type="dxa"/>
            <w:vAlign w:val="center"/>
          </w:tcPr>
          <w:p w:rsidR="005B412C" w:rsidRPr="008E5C45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</w:tcPr>
          <w:p w:rsidR="00A30FF2" w:rsidRDefault="00A30FF2" w:rsidP="00A30FF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>&lt;&lt;ՎՈՒԼՖԱՍ</w:t>
            </w:r>
            <w:r w:rsidRPr="006B3148"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lang w:val="pt-BR"/>
              </w:rPr>
              <w:t>&gt;&gt;</w:t>
            </w:r>
          </w:p>
          <w:p w:rsidR="005B412C" w:rsidRPr="008F577E" w:rsidRDefault="00A30FF2" w:rsidP="00A30FF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>ՍՊԸ</w:t>
            </w:r>
          </w:p>
        </w:tc>
        <w:tc>
          <w:tcPr>
            <w:tcW w:w="1435" w:type="dxa"/>
            <w:vAlign w:val="center"/>
          </w:tcPr>
          <w:p w:rsidR="005B412C" w:rsidRPr="008E5C45" w:rsidRDefault="005B412C" w:rsidP="00FB575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</w:tcPr>
          <w:p w:rsidR="005B412C" w:rsidRPr="00A2362D" w:rsidRDefault="007D1204" w:rsidP="00FB5751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</w:rPr>
            </w:pPr>
            <w:r>
              <w:rPr>
                <w:rFonts w:ascii="Times LatArm" w:hAnsi="Times LatArm"/>
                <w:color w:val="000000"/>
              </w:rPr>
              <w:t>7.80</w:t>
            </w:r>
            <w:r w:rsidR="005B412C">
              <w:rPr>
                <w:rFonts w:ascii="Times LatArm" w:hAnsi="Times LatArm"/>
                <w:color w:val="000000"/>
              </w:rPr>
              <w:t>0</w:t>
            </w:r>
            <w:r w:rsidR="00A30FF2">
              <w:rPr>
                <w:rFonts w:ascii="Times LatArm" w:hAnsi="Times LatArm"/>
                <w:color w:val="000000"/>
              </w:rPr>
              <w:t>.000</w:t>
            </w:r>
          </w:p>
        </w:tc>
      </w:tr>
      <w:tr w:rsidR="00A30FF2" w:rsidRPr="008E5C45">
        <w:trPr>
          <w:trHeight w:val="523"/>
          <w:jc w:val="center"/>
        </w:trPr>
        <w:tc>
          <w:tcPr>
            <w:tcW w:w="2016" w:type="dxa"/>
            <w:vAlign w:val="center"/>
          </w:tcPr>
          <w:p w:rsidR="00A30FF2" w:rsidRDefault="00A30FF2" w:rsidP="00FB575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</w:tcPr>
          <w:p w:rsidR="00A30FF2" w:rsidRDefault="00A30FF2" w:rsidP="00A30FF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>&lt;&lt;ԳԱԶՍԱՐՔՏԵԽՍՊԱՍԱՐԿՈՒՄ&gt;&gt;</w:t>
            </w:r>
          </w:p>
          <w:p w:rsidR="00A30FF2" w:rsidRPr="00CC6C6A" w:rsidRDefault="00A30FF2" w:rsidP="00A30FF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>
              <w:rPr>
                <w:rFonts w:ascii="Sylfaen" w:hAnsi="Sylfaen"/>
              </w:rPr>
              <w:t>ՓԲԸ</w:t>
            </w:r>
          </w:p>
        </w:tc>
        <w:tc>
          <w:tcPr>
            <w:tcW w:w="1435" w:type="dxa"/>
            <w:vAlign w:val="center"/>
          </w:tcPr>
          <w:p w:rsidR="00A30FF2" w:rsidRPr="008E5C45" w:rsidRDefault="006618F0" w:rsidP="00FB575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16" w:type="dxa"/>
          </w:tcPr>
          <w:p w:rsidR="00A30FF2" w:rsidRDefault="009F28A6" w:rsidP="00FB5751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</w:rPr>
            </w:pPr>
            <w:r>
              <w:rPr>
                <w:rFonts w:ascii="Times LatArm" w:hAnsi="Times LatArm"/>
                <w:color w:val="000000"/>
              </w:rPr>
              <w:t>10.000.000</w:t>
            </w:r>
          </w:p>
        </w:tc>
      </w:tr>
    </w:tbl>
    <w:p w:rsidR="002631A2" w:rsidRDefault="001A3937" w:rsidP="002631A2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GHEA Grapalat" w:hAnsi="GHEA Grapalat"/>
          <w:sz w:val="20"/>
          <w:lang w:val="af-ZA"/>
        </w:rPr>
        <w:t>“</w:t>
      </w:r>
      <w:r w:rsidR="002631A2">
        <w:rPr>
          <w:rFonts w:ascii="Sylfaen" w:hAnsi="Sylfaen" w:cs="Sylfaen"/>
          <w:sz w:val="20"/>
          <w:lang w:val="af-ZA"/>
        </w:rPr>
        <w:t>Գնումների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մասին</w:t>
      </w:r>
      <w:r w:rsidR="002631A2">
        <w:rPr>
          <w:rFonts w:ascii="GHEA Grapalat" w:hAnsi="GHEA Grapalat"/>
          <w:sz w:val="20"/>
          <w:lang w:val="af-ZA"/>
        </w:rPr>
        <w:t xml:space="preserve">” </w:t>
      </w:r>
      <w:r w:rsidR="002631A2">
        <w:rPr>
          <w:rFonts w:ascii="Sylfaen" w:hAnsi="Sylfaen" w:cs="Sylfaen"/>
          <w:sz w:val="20"/>
          <w:lang w:val="af-ZA"/>
        </w:rPr>
        <w:t>ՀՀ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օրենքի</w:t>
      </w:r>
      <w:r w:rsidR="002631A2">
        <w:rPr>
          <w:rFonts w:ascii="GHEA Grapalat" w:hAnsi="GHEA Grapalat"/>
          <w:sz w:val="20"/>
          <w:lang w:val="af-ZA"/>
        </w:rPr>
        <w:t xml:space="preserve"> 9-</w:t>
      </w:r>
      <w:r w:rsidR="002631A2">
        <w:rPr>
          <w:rFonts w:ascii="Sylfaen" w:hAnsi="Sylfaen" w:cs="Sylfaen"/>
          <w:sz w:val="20"/>
          <w:lang w:val="af-ZA"/>
        </w:rPr>
        <w:t>րդ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հոդվածի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համաձայն</w:t>
      </w:r>
      <w:r w:rsidR="002631A2">
        <w:rPr>
          <w:rFonts w:ascii="GHEA Grapalat" w:hAnsi="GHEA Grapalat"/>
          <w:sz w:val="20"/>
          <w:lang w:val="af-ZA"/>
        </w:rPr>
        <w:t xml:space="preserve">` </w:t>
      </w:r>
      <w:r w:rsidR="002631A2">
        <w:rPr>
          <w:rFonts w:ascii="Sylfaen" w:hAnsi="Sylfaen" w:cs="Sylfaen"/>
          <w:sz w:val="20"/>
          <w:lang w:val="af-ZA"/>
        </w:rPr>
        <w:t>անգործության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ժամկետ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է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սահմանվում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սույն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հայտարարությունը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հրապարակվելու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օրվան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հաջորդող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օրվանից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մինչև</w:t>
      </w:r>
      <w:r w:rsidR="007D1204">
        <w:rPr>
          <w:rFonts w:ascii="GHEA Grapalat" w:hAnsi="GHEA Grapalat"/>
          <w:sz w:val="20"/>
          <w:lang w:val="af-ZA"/>
        </w:rPr>
        <w:t xml:space="preserve"> 5</w:t>
      </w:r>
      <w:r w:rsidR="002631A2">
        <w:rPr>
          <w:rFonts w:ascii="GHEA Grapalat" w:hAnsi="GHEA Grapalat"/>
          <w:sz w:val="20"/>
          <w:lang w:val="af-ZA"/>
        </w:rPr>
        <w:t>-</w:t>
      </w:r>
      <w:r w:rsidR="002631A2">
        <w:rPr>
          <w:rFonts w:ascii="Sylfaen" w:hAnsi="Sylfaen" w:cs="Sylfaen"/>
          <w:sz w:val="20"/>
          <w:lang w:val="af-ZA"/>
        </w:rPr>
        <w:t>րդ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օրացուցային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օրը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ներառյալ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ընկած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ժամանակահատվածը</w:t>
      </w:r>
      <w:r w:rsidR="002631A2">
        <w:rPr>
          <w:rFonts w:ascii="Arial" w:hAnsi="Arial" w:cs="Arial"/>
          <w:sz w:val="20"/>
          <w:lang w:val="af-ZA"/>
        </w:rPr>
        <w:t>։</w:t>
      </w:r>
    </w:p>
    <w:p w:rsidR="002631A2" w:rsidRDefault="002631A2" w:rsidP="002631A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ժամկետի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ավարտից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հետո</w:t>
      </w:r>
      <w:r>
        <w:rPr>
          <w:rFonts w:ascii="GHEA Grapalat" w:hAnsi="GHEA Grapalat"/>
          <w:sz w:val="20"/>
          <w:lang w:val="af-ZA"/>
        </w:rPr>
        <w:t>.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2631A2" w:rsidRDefault="002631A2" w:rsidP="002631A2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Բոլոր չափաբաժինների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երկու </w:t>
      </w:r>
      <w:r>
        <w:rPr>
          <w:rFonts w:ascii="Sylfaen" w:hAnsi="Sylfaen" w:cs="Sylfaen"/>
          <w:sz w:val="20"/>
          <w:lang w:val="af-ZA"/>
        </w:rPr>
        <w:t>օրացուցային</w:t>
      </w:r>
      <w:r w:rsidRPr="004C22B3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օրվա ընթացքում:</w:t>
      </w:r>
    </w:p>
    <w:p w:rsidR="002631A2" w:rsidRDefault="002631A2" w:rsidP="002631A2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2631A2" w:rsidRDefault="002631A2" w:rsidP="002631A2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C225F2">
        <w:rPr>
          <w:rFonts w:ascii="Sylfaen" w:hAnsi="Sylfaen"/>
          <w:sz w:val="20"/>
          <w:lang w:val="af-ZA"/>
        </w:rPr>
        <w:t>Ա</w:t>
      </w:r>
      <w:r>
        <w:rPr>
          <w:rFonts w:ascii="Sylfaen" w:hAnsi="Sylfaen"/>
          <w:sz w:val="20"/>
          <w:lang w:val="af-ZA"/>
        </w:rPr>
        <w:t>.Գ</w:t>
      </w:r>
      <w:r w:rsidR="00C225F2">
        <w:rPr>
          <w:rFonts w:ascii="Sylfaen" w:hAnsi="Sylfaen"/>
          <w:sz w:val="20"/>
          <w:lang w:val="af-ZA"/>
        </w:rPr>
        <w:t>ևորգյան</w:t>
      </w:r>
    </w:p>
    <w:p w:rsidR="00C225F2" w:rsidRDefault="002631A2" w:rsidP="002631A2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</w:t>
      </w:r>
      <w:r w:rsidR="00852071">
        <w:rPr>
          <w:rFonts w:ascii="Sylfaen" w:hAnsi="Sylfaen" w:cs="Sylfaen"/>
          <w:sz w:val="20"/>
          <w:lang w:val="af-ZA"/>
        </w:rPr>
        <w:t xml:space="preserve">- </w:t>
      </w:r>
      <w:r w:rsidR="00852071" w:rsidRPr="00852071">
        <w:rPr>
          <w:rFonts w:ascii="Sylfaen" w:hAnsi="Sylfaen" w:cs="Sylfaen"/>
          <w:sz w:val="18"/>
          <w:szCs w:val="18"/>
          <w:lang w:val="af-ZA"/>
        </w:rPr>
        <w:t>54-35-09</w:t>
      </w:r>
    </w:p>
    <w:p w:rsidR="002631A2" w:rsidRDefault="002631A2" w:rsidP="002631A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af-ZA"/>
        </w:rPr>
        <w:t>փոստ</w:t>
      </w:r>
      <w:r>
        <w:rPr>
          <w:rFonts w:ascii="Arial" w:hAnsi="Arial" w:cs="Arial"/>
          <w:sz w:val="20"/>
          <w:lang w:val="af-ZA"/>
        </w:rPr>
        <w:t>։</w:t>
      </w:r>
      <w:r w:rsidR="00C225F2">
        <w:rPr>
          <w:rFonts w:ascii="GHEA Grapalat" w:hAnsi="GHEA Grapalat"/>
          <w:sz w:val="20"/>
          <w:lang w:val="af-ZA"/>
        </w:rPr>
        <w:t xml:space="preserve"> </w:t>
      </w:r>
    </w:p>
    <w:p w:rsidR="002631A2" w:rsidRDefault="002631A2" w:rsidP="002631A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631A2" w:rsidRPr="00C225F2" w:rsidRDefault="002631A2" w:rsidP="002631A2">
      <w:pPr>
        <w:spacing w:after="0" w:line="240" w:lineRule="auto"/>
        <w:rPr>
          <w:rFonts w:ascii="Times Armenian" w:hAnsi="Times Armenian"/>
          <w:b/>
          <w:sz w:val="24"/>
          <w:lang w:val="af-ZA"/>
        </w:rPr>
      </w:pPr>
      <w:r>
        <w:rPr>
          <w:rFonts w:ascii="Sylfaen" w:hAnsi="Sylfaen" w:cs="Sylfaen"/>
          <w:b/>
          <w:i/>
          <w:sz w:val="20"/>
          <w:lang w:val="af-ZA"/>
        </w:rPr>
        <w:lastRenderedPageBreak/>
        <w:t>Պատվիրատու</w:t>
      </w:r>
      <w:r>
        <w:rPr>
          <w:rFonts w:ascii="GHEA Grapalat" w:hAnsi="GHEA Grapalat"/>
          <w:b/>
          <w:i/>
          <w:sz w:val="20"/>
          <w:lang w:val="af-ZA"/>
        </w:rPr>
        <w:t xml:space="preserve">`       </w:t>
      </w:r>
      <w:r w:rsidRPr="00C225F2">
        <w:rPr>
          <w:rFonts w:ascii="Sylfaen" w:hAnsi="Sylfaen" w:cs="TimesArmenianPSMT"/>
          <w:b/>
          <w:sz w:val="20"/>
          <w:lang w:val="af-ZA"/>
        </w:rPr>
        <w:t>«</w:t>
      </w:r>
      <w:r w:rsidR="00C225F2">
        <w:rPr>
          <w:rFonts w:ascii="Sylfaen" w:hAnsi="Sylfaen" w:cs="TimesArmenianPSMT"/>
          <w:b/>
          <w:sz w:val="20"/>
        </w:rPr>
        <w:t>Էլեկտրաէներգետիկական</w:t>
      </w:r>
      <w:r w:rsidR="00C225F2" w:rsidRPr="00C225F2">
        <w:rPr>
          <w:rFonts w:ascii="Sylfaen" w:hAnsi="Sylfaen" w:cs="TimesArmenianPSMT"/>
          <w:b/>
          <w:sz w:val="20"/>
          <w:lang w:val="af-ZA"/>
        </w:rPr>
        <w:t xml:space="preserve"> </w:t>
      </w:r>
      <w:r w:rsidR="00C225F2">
        <w:rPr>
          <w:rFonts w:ascii="Sylfaen" w:hAnsi="Sylfaen" w:cs="TimesArmenianPSMT"/>
          <w:b/>
          <w:sz w:val="20"/>
        </w:rPr>
        <w:t>համակարգի</w:t>
      </w:r>
      <w:r w:rsidR="00C225F2" w:rsidRPr="00C225F2">
        <w:rPr>
          <w:rFonts w:ascii="Sylfaen" w:hAnsi="Sylfaen" w:cs="TimesArmenianPSMT"/>
          <w:b/>
          <w:sz w:val="20"/>
          <w:lang w:val="af-ZA"/>
        </w:rPr>
        <w:t xml:space="preserve"> </w:t>
      </w:r>
      <w:r w:rsidR="00C225F2">
        <w:rPr>
          <w:rFonts w:ascii="Sylfaen" w:hAnsi="Sylfaen" w:cs="TimesArmenianPSMT"/>
          <w:b/>
          <w:sz w:val="20"/>
        </w:rPr>
        <w:t>օպերատոր</w:t>
      </w:r>
      <w:r w:rsidRPr="00C225F2">
        <w:rPr>
          <w:rFonts w:ascii="Sylfaen" w:hAnsi="Sylfaen" w:cs="TimesArmenianPSMT"/>
          <w:b/>
          <w:sz w:val="20"/>
          <w:lang w:val="af-ZA"/>
        </w:rPr>
        <w:t xml:space="preserve">»  </w:t>
      </w:r>
      <w:r>
        <w:rPr>
          <w:rFonts w:ascii="Sylfaen" w:hAnsi="Sylfaen" w:cs="TimesArmenianPSMT"/>
          <w:b/>
          <w:sz w:val="20"/>
        </w:rPr>
        <w:t>ՓԲԸ</w:t>
      </w:r>
    </w:p>
    <w:p w:rsidR="006F5D7C" w:rsidRPr="00C225F2" w:rsidRDefault="006F5D7C">
      <w:pPr>
        <w:rPr>
          <w:lang w:val="af-ZA"/>
        </w:rPr>
      </w:pPr>
    </w:p>
    <w:sectPr w:rsidR="006F5D7C" w:rsidRPr="00C225F2" w:rsidSect="00AC0854">
      <w:footerReference w:type="default" r:id="rId8"/>
      <w:pgSz w:w="11906" w:h="16838"/>
      <w:pgMar w:top="0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6832" w:rsidRDefault="00EE6832">
      <w:r>
        <w:separator/>
      </w:r>
    </w:p>
  </w:endnote>
  <w:endnote w:type="continuationSeparator" w:id="1">
    <w:p w:rsidR="00EE6832" w:rsidRDefault="00EE68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069" w:rsidRPr="004C2178" w:rsidRDefault="00856C7C">
    <w:pPr>
      <w:pStyle w:val="Footer"/>
      <w:rPr>
        <w:sz w:val="12"/>
        <w:szCs w:val="12"/>
      </w:rPr>
    </w:pPr>
    <w:r w:rsidRPr="00B201B2">
      <w:rPr>
        <w:sz w:val="12"/>
        <w:szCs w:val="12"/>
      </w:rPr>
      <w:fldChar w:fldCharType="begin"/>
    </w:r>
    <w:r w:rsidR="00E76069" w:rsidRPr="00B201B2">
      <w:rPr>
        <w:sz w:val="12"/>
        <w:szCs w:val="12"/>
      </w:rPr>
      <w:instrText xml:space="preserve"> FILENAME </w:instrText>
    </w:r>
    <w:r w:rsidRPr="00B201B2">
      <w:rPr>
        <w:sz w:val="12"/>
        <w:szCs w:val="12"/>
      </w:rPr>
      <w:fldChar w:fldCharType="separate"/>
    </w:r>
    <w:r w:rsidR="00E97792">
      <w:rPr>
        <w:noProof/>
        <w:sz w:val="12"/>
        <w:szCs w:val="12"/>
      </w:rPr>
      <w:t>Haytararutyun ENERGAHAMAKARGI 2015-2020 statik dinamik kayunutyan veraberyal.docx</w:t>
    </w:r>
    <w:r w:rsidRPr="00B201B2">
      <w:rPr>
        <w:sz w:val="12"/>
        <w:szCs w:val="12"/>
      </w:rPr>
      <w:fldChar w:fldCharType="end"/>
    </w:r>
    <w:r w:rsidR="00E76069">
      <w:rPr>
        <w:sz w:val="12"/>
        <w:szCs w:val="12"/>
      </w:rPr>
      <w:t>.</w:t>
    </w:r>
    <w:r w:rsidR="00E90C18">
      <w:rPr>
        <w:sz w:val="12"/>
        <w:szCs w:val="12"/>
      </w:rPr>
      <w:t>AH</w:t>
    </w:r>
    <w:r w:rsidR="00E76069">
      <w:rPr>
        <w:sz w:val="12"/>
        <w:szCs w:val="12"/>
      </w:rPr>
      <w:t>H</w:t>
    </w:r>
    <w:r w:rsidR="00E90C18">
      <w:rPr>
        <w:sz w:val="12"/>
        <w:szCs w:val="12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6832" w:rsidRDefault="00EE6832">
      <w:r>
        <w:separator/>
      </w:r>
    </w:p>
  </w:footnote>
  <w:footnote w:type="continuationSeparator" w:id="1">
    <w:p w:rsidR="00EE6832" w:rsidRDefault="00EE68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32F6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145485F"/>
    <w:multiLevelType w:val="hybridMultilevel"/>
    <w:tmpl w:val="B3704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DFC5578"/>
    <w:multiLevelType w:val="hybridMultilevel"/>
    <w:tmpl w:val="45506F7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31A2"/>
    <w:rsid w:val="00000B44"/>
    <w:rsid w:val="00003085"/>
    <w:rsid w:val="00012B8B"/>
    <w:rsid w:val="00032312"/>
    <w:rsid w:val="00043FEA"/>
    <w:rsid w:val="00044EC1"/>
    <w:rsid w:val="00052365"/>
    <w:rsid w:val="00066141"/>
    <w:rsid w:val="00083020"/>
    <w:rsid w:val="00094991"/>
    <w:rsid w:val="000A00B6"/>
    <w:rsid w:val="000B1F9B"/>
    <w:rsid w:val="000B272F"/>
    <w:rsid w:val="000D2C04"/>
    <w:rsid w:val="00111821"/>
    <w:rsid w:val="0012307E"/>
    <w:rsid w:val="00125A65"/>
    <w:rsid w:val="00155793"/>
    <w:rsid w:val="00184933"/>
    <w:rsid w:val="001A3937"/>
    <w:rsid w:val="001A54CA"/>
    <w:rsid w:val="001E3469"/>
    <w:rsid w:val="00200BEE"/>
    <w:rsid w:val="00207C3A"/>
    <w:rsid w:val="00214FE5"/>
    <w:rsid w:val="00216B6F"/>
    <w:rsid w:val="002170C0"/>
    <w:rsid w:val="00226491"/>
    <w:rsid w:val="00237DD4"/>
    <w:rsid w:val="00246A90"/>
    <w:rsid w:val="002631A2"/>
    <w:rsid w:val="00285FF3"/>
    <w:rsid w:val="00287810"/>
    <w:rsid w:val="00295F65"/>
    <w:rsid w:val="002A62E9"/>
    <w:rsid w:val="002B1572"/>
    <w:rsid w:val="002B2106"/>
    <w:rsid w:val="002B41DC"/>
    <w:rsid w:val="002C7D8F"/>
    <w:rsid w:val="002D24DE"/>
    <w:rsid w:val="002D621D"/>
    <w:rsid w:val="00316C03"/>
    <w:rsid w:val="003232A2"/>
    <w:rsid w:val="0033474A"/>
    <w:rsid w:val="003412E5"/>
    <w:rsid w:val="00360579"/>
    <w:rsid w:val="0038716E"/>
    <w:rsid w:val="003A3B39"/>
    <w:rsid w:val="003B262B"/>
    <w:rsid w:val="003C31C6"/>
    <w:rsid w:val="003C5760"/>
    <w:rsid w:val="003D7789"/>
    <w:rsid w:val="003E6034"/>
    <w:rsid w:val="003F02EA"/>
    <w:rsid w:val="003F7DE6"/>
    <w:rsid w:val="0040226F"/>
    <w:rsid w:val="00471A03"/>
    <w:rsid w:val="00477AA6"/>
    <w:rsid w:val="004C2178"/>
    <w:rsid w:val="004D1700"/>
    <w:rsid w:val="004D2BFD"/>
    <w:rsid w:val="004D6939"/>
    <w:rsid w:val="004F1334"/>
    <w:rsid w:val="004F20D7"/>
    <w:rsid w:val="004F40E7"/>
    <w:rsid w:val="005006AD"/>
    <w:rsid w:val="00500AB7"/>
    <w:rsid w:val="00516A7D"/>
    <w:rsid w:val="005316E1"/>
    <w:rsid w:val="00550D10"/>
    <w:rsid w:val="00557160"/>
    <w:rsid w:val="00566EB2"/>
    <w:rsid w:val="00570E6D"/>
    <w:rsid w:val="005754BA"/>
    <w:rsid w:val="005844BB"/>
    <w:rsid w:val="005B1D95"/>
    <w:rsid w:val="005B412C"/>
    <w:rsid w:val="005D2699"/>
    <w:rsid w:val="005D5350"/>
    <w:rsid w:val="005E283C"/>
    <w:rsid w:val="005F0A72"/>
    <w:rsid w:val="00632F5C"/>
    <w:rsid w:val="00645F08"/>
    <w:rsid w:val="006504F5"/>
    <w:rsid w:val="00652F75"/>
    <w:rsid w:val="006575B3"/>
    <w:rsid w:val="006618F0"/>
    <w:rsid w:val="00667641"/>
    <w:rsid w:val="006724B6"/>
    <w:rsid w:val="0067387D"/>
    <w:rsid w:val="00677646"/>
    <w:rsid w:val="00684E29"/>
    <w:rsid w:val="00687FF1"/>
    <w:rsid w:val="006926E1"/>
    <w:rsid w:val="006B3148"/>
    <w:rsid w:val="006C2484"/>
    <w:rsid w:val="006F110F"/>
    <w:rsid w:val="006F5D7C"/>
    <w:rsid w:val="00701CF9"/>
    <w:rsid w:val="00707B40"/>
    <w:rsid w:val="0071367F"/>
    <w:rsid w:val="0072560C"/>
    <w:rsid w:val="00735174"/>
    <w:rsid w:val="00777D34"/>
    <w:rsid w:val="007945CC"/>
    <w:rsid w:val="007A0B4C"/>
    <w:rsid w:val="007A0FF3"/>
    <w:rsid w:val="007B3155"/>
    <w:rsid w:val="007B6AE5"/>
    <w:rsid w:val="007C3C20"/>
    <w:rsid w:val="007D1204"/>
    <w:rsid w:val="007D47ED"/>
    <w:rsid w:val="007F7E3C"/>
    <w:rsid w:val="008002AD"/>
    <w:rsid w:val="00812D00"/>
    <w:rsid w:val="00817049"/>
    <w:rsid w:val="00821ED7"/>
    <w:rsid w:val="00841A1E"/>
    <w:rsid w:val="00852071"/>
    <w:rsid w:val="00856C7C"/>
    <w:rsid w:val="008618EB"/>
    <w:rsid w:val="008639F6"/>
    <w:rsid w:val="0087274D"/>
    <w:rsid w:val="008A6F08"/>
    <w:rsid w:val="008B0779"/>
    <w:rsid w:val="008D16D4"/>
    <w:rsid w:val="008D6167"/>
    <w:rsid w:val="008F577E"/>
    <w:rsid w:val="00900C2C"/>
    <w:rsid w:val="009269D4"/>
    <w:rsid w:val="00983FDF"/>
    <w:rsid w:val="00984A10"/>
    <w:rsid w:val="00994EC6"/>
    <w:rsid w:val="009A727E"/>
    <w:rsid w:val="009B1143"/>
    <w:rsid w:val="009F28A6"/>
    <w:rsid w:val="00A1064E"/>
    <w:rsid w:val="00A232AD"/>
    <w:rsid w:val="00A2362D"/>
    <w:rsid w:val="00A25AA3"/>
    <w:rsid w:val="00A30FF2"/>
    <w:rsid w:val="00A37972"/>
    <w:rsid w:val="00A37FB9"/>
    <w:rsid w:val="00A562C4"/>
    <w:rsid w:val="00A605AD"/>
    <w:rsid w:val="00A77410"/>
    <w:rsid w:val="00A96C70"/>
    <w:rsid w:val="00AA22A2"/>
    <w:rsid w:val="00AB6ECA"/>
    <w:rsid w:val="00AC0854"/>
    <w:rsid w:val="00AC3134"/>
    <w:rsid w:val="00AD2AFB"/>
    <w:rsid w:val="00AD3CAE"/>
    <w:rsid w:val="00AE0161"/>
    <w:rsid w:val="00AF6D05"/>
    <w:rsid w:val="00B620D1"/>
    <w:rsid w:val="00B746E4"/>
    <w:rsid w:val="00B95226"/>
    <w:rsid w:val="00BA2788"/>
    <w:rsid w:val="00BB4E22"/>
    <w:rsid w:val="00BD345A"/>
    <w:rsid w:val="00BE69E3"/>
    <w:rsid w:val="00C02BA9"/>
    <w:rsid w:val="00C07EE7"/>
    <w:rsid w:val="00C208C7"/>
    <w:rsid w:val="00C20D63"/>
    <w:rsid w:val="00C210C2"/>
    <w:rsid w:val="00C225F2"/>
    <w:rsid w:val="00C232DD"/>
    <w:rsid w:val="00C36032"/>
    <w:rsid w:val="00C44192"/>
    <w:rsid w:val="00C46D44"/>
    <w:rsid w:val="00C53B3E"/>
    <w:rsid w:val="00C55147"/>
    <w:rsid w:val="00C67689"/>
    <w:rsid w:val="00C6774D"/>
    <w:rsid w:val="00CA123F"/>
    <w:rsid w:val="00CA4134"/>
    <w:rsid w:val="00CC184B"/>
    <w:rsid w:val="00CC6C6A"/>
    <w:rsid w:val="00CD40D6"/>
    <w:rsid w:val="00CE63EB"/>
    <w:rsid w:val="00D4394D"/>
    <w:rsid w:val="00D45E4B"/>
    <w:rsid w:val="00D5026E"/>
    <w:rsid w:val="00D62EE1"/>
    <w:rsid w:val="00D83D7A"/>
    <w:rsid w:val="00D85F40"/>
    <w:rsid w:val="00D864F0"/>
    <w:rsid w:val="00DA1A2F"/>
    <w:rsid w:val="00DA6A67"/>
    <w:rsid w:val="00DB2CBB"/>
    <w:rsid w:val="00DC4724"/>
    <w:rsid w:val="00DE3059"/>
    <w:rsid w:val="00DE6A1D"/>
    <w:rsid w:val="00E14002"/>
    <w:rsid w:val="00E248D9"/>
    <w:rsid w:val="00E3668E"/>
    <w:rsid w:val="00E5766A"/>
    <w:rsid w:val="00E76069"/>
    <w:rsid w:val="00E90999"/>
    <w:rsid w:val="00E90C18"/>
    <w:rsid w:val="00E97792"/>
    <w:rsid w:val="00EB287F"/>
    <w:rsid w:val="00EC1BE4"/>
    <w:rsid w:val="00ED6A96"/>
    <w:rsid w:val="00EE6832"/>
    <w:rsid w:val="00EE79AE"/>
    <w:rsid w:val="00F05DE5"/>
    <w:rsid w:val="00F27333"/>
    <w:rsid w:val="00F32456"/>
    <w:rsid w:val="00F36117"/>
    <w:rsid w:val="00F374B5"/>
    <w:rsid w:val="00F415FD"/>
    <w:rsid w:val="00F42EA6"/>
    <w:rsid w:val="00F471BF"/>
    <w:rsid w:val="00F4754A"/>
    <w:rsid w:val="00F60A51"/>
    <w:rsid w:val="00F824CD"/>
    <w:rsid w:val="00F97F62"/>
    <w:rsid w:val="00FC35E9"/>
    <w:rsid w:val="00FC6620"/>
    <w:rsid w:val="00FC755F"/>
    <w:rsid w:val="00FC771E"/>
    <w:rsid w:val="00FE1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631A2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qFormat/>
    <w:rsid w:val="006F5D7C"/>
    <w:pPr>
      <w:keepNext/>
      <w:spacing w:after="0" w:line="240" w:lineRule="auto"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qFormat/>
    <w:rsid w:val="006F5D7C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2631A2"/>
    <w:pPr>
      <w:keepNext/>
      <w:spacing w:after="0" w:line="240" w:lineRule="auto"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4">
    <w:name w:val="heading 4"/>
    <w:basedOn w:val="Normal"/>
    <w:next w:val="Normal"/>
    <w:qFormat/>
    <w:rsid w:val="006F5D7C"/>
    <w:pPr>
      <w:keepNext/>
      <w:spacing w:after="0" w:line="240" w:lineRule="auto"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qFormat/>
    <w:rsid w:val="006F5D7C"/>
    <w:pPr>
      <w:keepNext/>
      <w:spacing w:after="0" w:line="240" w:lineRule="auto"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qFormat/>
    <w:rsid w:val="006F5D7C"/>
    <w:pPr>
      <w:keepNext/>
      <w:spacing w:after="0" w:line="240" w:lineRule="auto"/>
      <w:outlineLvl w:val="5"/>
    </w:pPr>
    <w:rPr>
      <w:rFonts w:ascii="Arial LatArm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qFormat/>
    <w:rsid w:val="006F5D7C"/>
    <w:pPr>
      <w:keepNext/>
      <w:spacing w:after="0" w:line="240" w:lineRule="auto"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qFormat/>
    <w:rsid w:val="006F5D7C"/>
    <w:pPr>
      <w:keepNext/>
      <w:spacing w:after="0" w:line="240" w:lineRule="auto"/>
      <w:outlineLvl w:val="7"/>
    </w:pPr>
    <w:rPr>
      <w:rFonts w:ascii="Times Armenian" w:hAnsi="Times Armenian"/>
      <w:i/>
      <w:sz w:val="20"/>
      <w:szCs w:val="20"/>
      <w:lang w:val="nl-NL" w:eastAsia="ru-RU"/>
    </w:rPr>
  </w:style>
  <w:style w:type="paragraph" w:styleId="Heading9">
    <w:name w:val="heading 9"/>
    <w:basedOn w:val="Normal"/>
    <w:next w:val="Normal"/>
    <w:qFormat/>
    <w:rsid w:val="006F5D7C"/>
    <w:pPr>
      <w:keepNext/>
      <w:spacing w:after="0" w:line="240" w:lineRule="auto"/>
      <w:jc w:val="center"/>
      <w:outlineLvl w:val="8"/>
    </w:pPr>
    <w:rPr>
      <w:rFonts w:ascii="Times Armenian" w:hAnsi="Times Armeni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locked/>
    <w:rsid w:val="002631A2"/>
    <w:rPr>
      <w:rFonts w:ascii="Times LatArm" w:hAnsi="Times LatArm"/>
      <w:b/>
      <w:sz w:val="28"/>
      <w:lang w:val="en-US" w:eastAsia="ru-RU" w:bidi="ar-SA"/>
    </w:rPr>
  </w:style>
  <w:style w:type="paragraph" w:styleId="Header">
    <w:name w:val="header"/>
    <w:basedOn w:val="Normal"/>
    <w:link w:val="HeaderChar"/>
    <w:semiHidden/>
    <w:rsid w:val="002631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locked/>
    <w:rsid w:val="002631A2"/>
    <w:rPr>
      <w:rFonts w:ascii="Calibri" w:hAnsi="Calibri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semiHidden/>
    <w:rsid w:val="002631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semiHidden/>
    <w:locked/>
    <w:rsid w:val="002631A2"/>
    <w:rPr>
      <w:rFonts w:ascii="Calibri" w:hAnsi="Calibri"/>
      <w:sz w:val="22"/>
      <w:szCs w:val="22"/>
      <w:lang w:val="en-US" w:eastAsia="en-US" w:bidi="ar-SA"/>
    </w:rPr>
  </w:style>
  <w:style w:type="character" w:styleId="Hyperlink">
    <w:name w:val="Hyperlink"/>
    <w:basedOn w:val="DefaultParagraphFont"/>
    <w:semiHidden/>
    <w:rsid w:val="002631A2"/>
    <w:rPr>
      <w:color w:val="0000FF"/>
      <w:u w:val="single"/>
    </w:rPr>
  </w:style>
  <w:style w:type="paragraph" w:styleId="ListParagraph">
    <w:name w:val="List Paragraph"/>
    <w:basedOn w:val="Normal"/>
    <w:qFormat/>
    <w:rsid w:val="002631A2"/>
    <w:pPr>
      <w:ind w:left="720"/>
      <w:contextualSpacing/>
    </w:pPr>
  </w:style>
  <w:style w:type="paragraph" w:styleId="BodyText">
    <w:name w:val="Body Text"/>
    <w:basedOn w:val="Normal"/>
    <w:link w:val="BodyTextChar"/>
    <w:rsid w:val="006F5D7C"/>
    <w:pPr>
      <w:spacing w:after="0" w:line="240" w:lineRule="auto"/>
    </w:pPr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link w:val="BodyText"/>
    <w:rsid w:val="006F5D7C"/>
    <w:rPr>
      <w:rFonts w:ascii="Arial Armenian" w:hAnsi="Arial Armenian"/>
      <w:lang w:val="en-US" w:eastAsia="ru-RU" w:bidi="ar-SA"/>
    </w:rPr>
  </w:style>
  <w:style w:type="paragraph" w:styleId="BodyTextIndent2">
    <w:name w:val="Body Text Indent 2"/>
    <w:basedOn w:val="Normal"/>
    <w:rsid w:val="006F5D7C"/>
    <w:pPr>
      <w:spacing w:after="0" w:line="240" w:lineRule="auto"/>
      <w:ind w:firstLine="360"/>
      <w:jc w:val="both"/>
    </w:pPr>
    <w:rPr>
      <w:rFonts w:ascii="Arial LatArm" w:hAnsi="Arial LatArm"/>
      <w:sz w:val="24"/>
      <w:szCs w:val="20"/>
      <w:lang w:eastAsia="ru-RU"/>
    </w:rPr>
  </w:style>
  <w:style w:type="paragraph" w:styleId="BodyText2">
    <w:name w:val="Body Text 2"/>
    <w:basedOn w:val="Normal"/>
    <w:rsid w:val="006F5D7C"/>
    <w:pPr>
      <w:spacing w:after="0" w:line="240" w:lineRule="auto"/>
      <w:jc w:val="both"/>
    </w:pPr>
    <w:rPr>
      <w:rFonts w:ascii="Arial LatArm" w:hAnsi="Arial LatArm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rsid w:val="006F5D7C"/>
    <w:pPr>
      <w:spacing w:after="0" w:line="240" w:lineRule="auto"/>
      <w:ind w:left="240" w:hanging="240"/>
    </w:pPr>
    <w:rPr>
      <w:rFonts w:ascii="Times Armenian" w:hAnsi="Times Armenian"/>
      <w:sz w:val="24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6F5D7C"/>
    <w:pPr>
      <w:spacing w:after="0" w:line="240" w:lineRule="auto"/>
      <w:ind w:firstLine="720"/>
      <w:jc w:val="both"/>
    </w:pPr>
    <w:rPr>
      <w:rFonts w:ascii="Arial LatArm" w:hAnsi="Arial LatArm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6F5D7C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6F5D7C"/>
    <w:pPr>
      <w:spacing w:after="0" w:line="240" w:lineRule="auto"/>
      <w:jc w:val="both"/>
    </w:pPr>
    <w:rPr>
      <w:rFonts w:ascii="Arial LatArm" w:hAnsi="Arial LatArm"/>
      <w:sz w:val="20"/>
      <w:szCs w:val="20"/>
      <w:lang w:eastAsia="ru-RU"/>
    </w:rPr>
  </w:style>
  <w:style w:type="paragraph" w:styleId="BodyTextIndent3">
    <w:name w:val="Body Text Indent 3"/>
    <w:basedOn w:val="Normal"/>
    <w:rsid w:val="006F5D7C"/>
    <w:pPr>
      <w:spacing w:after="0" w:line="240" w:lineRule="auto"/>
      <w:ind w:firstLine="720"/>
    </w:pPr>
    <w:rPr>
      <w:rFonts w:ascii="Arial LatArm" w:hAnsi="Arial LatArm"/>
      <w:b/>
      <w:i/>
      <w:szCs w:val="20"/>
      <w:u w:val="single"/>
      <w:lang w:val="en-AU" w:eastAsia="ru-RU"/>
    </w:rPr>
  </w:style>
  <w:style w:type="paragraph" w:styleId="Title">
    <w:name w:val="Title"/>
    <w:basedOn w:val="Normal"/>
    <w:qFormat/>
    <w:rsid w:val="006F5D7C"/>
    <w:pPr>
      <w:spacing w:after="0" w:line="240" w:lineRule="auto"/>
      <w:jc w:val="center"/>
    </w:pPr>
    <w:rPr>
      <w:rFonts w:ascii="Arial Armenian" w:hAnsi="Arial Armenian"/>
      <w:sz w:val="24"/>
      <w:szCs w:val="20"/>
    </w:rPr>
  </w:style>
  <w:style w:type="character" w:styleId="PageNumber">
    <w:name w:val="page number"/>
    <w:basedOn w:val="DefaultParagraphFont"/>
    <w:rsid w:val="006F5D7C"/>
  </w:style>
  <w:style w:type="paragraph" w:styleId="BalloonText">
    <w:name w:val="Balloon Text"/>
    <w:basedOn w:val="Normal"/>
    <w:semiHidden/>
    <w:rsid w:val="006F5D7C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F5D7C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rsid w:val="006F5D7C"/>
    <w:rPr>
      <w:rFonts w:ascii="Times Armenian" w:hAnsi="Times Armenian"/>
      <w:lang w:val="en-US" w:eastAsia="ru-RU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6F5D7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6F5D7C"/>
    <w:pPr>
      <w:spacing w:after="0" w:line="480" w:lineRule="auto"/>
      <w:ind w:firstLine="709"/>
      <w:jc w:val="both"/>
    </w:pPr>
    <w:rPr>
      <w:rFonts w:ascii="Arial Armenian" w:hAnsi="Arial Armenian"/>
      <w:szCs w:val="20"/>
      <w:lang w:eastAsia="ru-RU"/>
    </w:rPr>
  </w:style>
  <w:style w:type="character" w:customStyle="1" w:styleId="normChar">
    <w:name w:val="norm Char"/>
    <w:locked/>
    <w:rsid w:val="006F5D7C"/>
    <w:rPr>
      <w:rFonts w:ascii="Arial Armenian" w:hAnsi="Arial Armenian"/>
      <w:sz w:val="22"/>
      <w:lang w:val="en-US" w:eastAsia="ru-RU" w:bidi="ar-SA"/>
    </w:rPr>
  </w:style>
  <w:style w:type="paragraph" w:styleId="BlockText">
    <w:name w:val="Block Text"/>
    <w:basedOn w:val="Normal"/>
    <w:rsid w:val="006F5D7C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6F5D7C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6F5D7C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6F5D7C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table" w:styleId="TableGrid">
    <w:name w:val="Table Grid"/>
    <w:basedOn w:val="TableNormal"/>
    <w:rsid w:val="006F5D7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semiHidden/>
    <w:rsid w:val="006F5D7C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6F5D7C"/>
    <w:rPr>
      <w:b/>
      <w:bCs/>
    </w:rPr>
  </w:style>
  <w:style w:type="paragraph" w:customStyle="1" w:styleId="Char">
    <w:name w:val="Char"/>
    <w:basedOn w:val="Normal"/>
    <w:semiHidden/>
    <w:rsid w:val="006F5D7C"/>
    <w:pPr>
      <w:spacing w:after="160" w:line="360" w:lineRule="auto"/>
      <w:ind w:firstLine="709"/>
      <w:jc w:val="both"/>
    </w:pPr>
    <w:rPr>
      <w:rFonts w:ascii="Arial AMU" w:hAnsi="Arial AMU" w:cs="Arial"/>
      <w:szCs w:val="20"/>
    </w:rPr>
  </w:style>
  <w:style w:type="character" w:styleId="FootnoteReference">
    <w:name w:val="footnote reference"/>
    <w:rsid w:val="006F5D7C"/>
    <w:rPr>
      <w:vertAlign w:val="superscript"/>
    </w:rPr>
  </w:style>
  <w:style w:type="paragraph" w:customStyle="1" w:styleId="a">
    <w:name w:val="Знак Знак"/>
    <w:basedOn w:val="Normal"/>
    <w:rsid w:val="00E5766A"/>
    <w:pPr>
      <w:spacing w:after="160" w:line="240" w:lineRule="exact"/>
    </w:pPr>
    <w:rPr>
      <w:rFonts w:ascii="Verdana" w:hAnsi="Verdana" w:cs="Verdan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336C9-C59D-41D3-9839-40EDDAD58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EPSO</Company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Acnt005</dc:creator>
  <cp:keywords/>
  <cp:lastModifiedBy>RT1</cp:lastModifiedBy>
  <cp:revision>84</cp:revision>
  <cp:lastPrinted>2015-04-03T10:46:00Z</cp:lastPrinted>
  <dcterms:created xsi:type="dcterms:W3CDTF">2013-03-20T05:21:00Z</dcterms:created>
  <dcterms:modified xsi:type="dcterms:W3CDTF">2015-04-03T10:47:00Z</dcterms:modified>
</cp:coreProperties>
</file>